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71AB1C8B" w:rsidR="00B13721" w:rsidRDefault="00E319B9" w:rsidP="001A6B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B45249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  Погребище                                  № _______</w:t>
      </w:r>
    </w:p>
    <w:p w14:paraId="117EBBD8" w14:textId="77777777" w:rsidR="006A40DA" w:rsidRPr="006A40DA" w:rsidRDefault="005E30CD" w:rsidP="006A40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5E30CD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Про </w:t>
      </w:r>
      <w:r w:rsidR="006A40DA" w:rsidRPr="006A40D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завершення приватизації </w:t>
      </w:r>
    </w:p>
    <w:p w14:paraId="5070CA13" w14:textId="34ED7D47" w:rsidR="005E30CD" w:rsidRDefault="006A40DA" w:rsidP="006A40D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6A40DA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об’єкта малої приватизації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5D147415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Керуючись 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підпунктом </w:t>
      </w:r>
      <w:r w:rsidR="00C479CE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четвертим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пункту «а» </w:t>
      </w:r>
      <w:r w:rsidR="00BA12B8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x-none"/>
        </w:rPr>
        <w:t>ті 29, частиною шостою статті</w:t>
      </w:r>
      <w:r w:rsidR="00BA12B8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59,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частиною першою статті</w:t>
      </w:r>
      <w:r w:rsidR="00BA12B8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60 Закону України «Про місцеве самоврядування в Україні»,</w:t>
      </w:r>
      <w:r w:rsidR="00BA12B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ею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15 Закону України «Про приватизацію державного і комунального майна», Порядк</w:t>
      </w:r>
      <w:r w:rsid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ом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проведення електронних аукціонів для продажу об’єктів малої приватизації та визначення додаткових умов продажу, затверджен</w:t>
      </w:r>
      <w:r w:rsid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им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постановою Кабінету Міністрів України від 10 травня 2018 року № 432,  рішення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м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78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сесії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8 скликання від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04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proofErr w:type="spellStart"/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е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рес</w:t>
      </w:r>
      <w:proofErr w:type="spellEnd"/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ня 202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року №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774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включення до Переліку об</w:t>
      </w:r>
      <w:r w:rsidR="005E30CD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’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єктів, що підлягають 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приватизаці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ї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шляхом продажу на аукціоні об’єкт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а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комунально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го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5E30CD">
        <w:rPr>
          <w:rFonts w:ascii="Times New Roman" w:eastAsia="Times New Roman" w:hAnsi="Times New Roman" w:cs="Times New Roman"/>
          <w:sz w:val="28"/>
          <w:szCs w:val="28"/>
          <w:lang w:eastAsia="x-none"/>
        </w:rPr>
        <w:t>майна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», </w:t>
      </w:r>
      <w:r w:rsidR="00CD7A74" w:rsidRPr="00CD7A74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враховуючи повну оплату покупцем  ціни об’єкта  приватизації та укладення договору  купівлі-продажу,</w:t>
      </w:r>
      <w:r w:rsidR="005E30CD" w:rsidRPr="005E30CD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477CA46E" w14:textId="70868556" w:rsidR="00CD7A74" w:rsidRDefault="007A2F63" w:rsidP="00CD7A74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A12B8" w:rsidRP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</w:t>
      </w:r>
      <w:r w:rsidR="00CD7A74" w:rsidRPr="00CD7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результати продажу об’єкта малої приватизації </w:t>
      </w:r>
      <w:r w:rsid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A12B8" w:rsidRP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комплексу 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нежитлових </w:t>
      </w:r>
      <w:r w:rsidR="00BA12B8" w:rsidRP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A12B8" w:rsidRPr="00BA12B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>ь та споруд колишньої школи, загальною площею 1106,6 м</w:t>
      </w:r>
      <w:r w:rsidR="0072648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адресою: </w:t>
      </w:r>
      <w:r w:rsidR="00E567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Вінницька обл., Вінницький р-н., </w:t>
      </w:r>
      <w:r w:rsidR="00726488">
        <w:rPr>
          <w:rFonts w:ascii="Times New Roman" w:eastAsia="Times New Roman" w:hAnsi="Times New Roman" w:cs="Times New Roman"/>
          <w:sz w:val="28"/>
          <w:szCs w:val="28"/>
          <w:lang w:eastAsia="ru-RU"/>
        </w:rPr>
        <w:t>с. Старостинці, вул. Незалежності, 36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– Об</w:t>
      </w:r>
      <w:r w:rsidR="00F2157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proofErr w:type="spellStart"/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</w:t>
      </w:r>
      <w:proofErr w:type="spellEnd"/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малої приватизації)</w:t>
      </w:r>
      <w:r w:rsidR="00CD7A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DDBE7E" w14:textId="0F37E4F9" w:rsidR="007A2F63" w:rsidRDefault="00CD7A74" w:rsidP="00CD7A74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Покупець об’єкта – </w:t>
      </w:r>
      <w:r w:rsidR="000C6C7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СЕЛЯНСЬКЕ (ФЕРМЕРСЬКЕ) 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Г</w:t>
      </w:r>
      <w:r w:rsidR="000C6C7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ОСПОДАРСТВО «БОРИСЛАВ» 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(</w:t>
      </w:r>
      <w:r w:rsidR="000C6C7A">
        <w:rPr>
          <w:rFonts w:ascii="Times New Roman" w:eastAsia="Times New Roman" w:hAnsi="Times New Roman" w:cs="Times New Roman"/>
          <w:sz w:val="28"/>
          <w:szCs w:val="28"/>
          <w:lang w:eastAsia="x-none"/>
        </w:rPr>
        <w:t>ЄДРПОУ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3</w:t>
      </w:r>
      <w:r w:rsidR="00CC486A">
        <w:rPr>
          <w:rFonts w:ascii="Times New Roman" w:eastAsia="Times New Roman" w:hAnsi="Times New Roman" w:cs="Times New Roman"/>
          <w:sz w:val="28"/>
          <w:szCs w:val="28"/>
          <w:lang w:eastAsia="x-none"/>
        </w:rPr>
        <w:t>258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1</w:t>
      </w:r>
      <w:r w:rsidR="00CC486A">
        <w:rPr>
          <w:rFonts w:ascii="Times New Roman" w:eastAsia="Times New Roman" w:hAnsi="Times New Roman" w:cs="Times New Roman"/>
          <w:sz w:val="28"/>
          <w:szCs w:val="28"/>
          <w:lang w:eastAsia="x-none"/>
        </w:rPr>
        <w:t>527</w:t>
      </w:r>
      <w:r w:rsidRPr="00CD7A74">
        <w:rPr>
          <w:rFonts w:ascii="Times New Roman" w:eastAsia="Times New Roman" w:hAnsi="Times New Roman" w:cs="Times New Roman"/>
          <w:sz w:val="28"/>
          <w:szCs w:val="28"/>
          <w:lang w:eastAsia="x-none"/>
        </w:rPr>
        <w:t>).</w:t>
      </w:r>
    </w:p>
    <w:p w14:paraId="435453D9" w14:textId="09ABEE78" w:rsidR="00A71112" w:rsidRPr="00A71112" w:rsidRDefault="00A7111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Ціна за якою придбано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б’єкт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малої приватизації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 урахуванням ПДВ)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становить 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570 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000,00 грн (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E3392" w:rsidRP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ятсот сімдесят 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тисяч гривень 00 коп.).</w:t>
      </w:r>
    </w:p>
    <w:p w14:paraId="632E79D9" w14:textId="77777777" w:rsidR="00FE3392" w:rsidRDefault="00FE339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57F05B" w14:textId="2366DAC0" w:rsidR="00A71112" w:rsidRDefault="00A7111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Вважати приватизацію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71112">
        <w:rPr>
          <w:rFonts w:ascii="Times New Roman" w:eastAsia="Times New Roman" w:hAnsi="Times New Roman" w:cs="Times New Roman"/>
          <w:sz w:val="28"/>
          <w:szCs w:val="28"/>
          <w:lang w:eastAsia="ru-RU"/>
        </w:rPr>
        <w:t>б’єкта малої приватизації  завершеною.</w:t>
      </w:r>
    </w:p>
    <w:p w14:paraId="1C490694" w14:textId="77777777" w:rsidR="00FE3392" w:rsidRDefault="00FE339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694BD" w14:textId="5EC095FD" w:rsidR="00FE3392" w:rsidRPr="007A2F63" w:rsidRDefault="00FE3392" w:rsidP="00A71112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B45249" w:rsidRPr="003B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освіти Погребищенської </w:t>
      </w:r>
      <w:r w:rsidR="00B45249" w:rsidRPr="003B1636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</w:t>
      </w:r>
      <w:r w:rsid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5249" w:rsidRPr="003B1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зняти </w:t>
      </w:r>
      <w:r w:rsidR="00B45249" w:rsidRP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>з балансу</w:t>
      </w:r>
      <w:r w:rsid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45249" w:rsidRP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б’єкт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малої приватизації</w:t>
      </w:r>
      <w:r w:rsidR="00B45249" w:rsidRP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45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235D5" w14:textId="0DD717C7" w:rsidR="00AE6BA9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0FB7F813" w14:textId="77777777" w:rsidR="00B45249" w:rsidRDefault="00B45249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DFD31" w14:textId="77777777" w:rsidR="00F21579" w:rsidRDefault="00F21579" w:rsidP="003B1636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13741A" w14:textId="5CFF2AE8" w:rsidR="00367392" w:rsidRDefault="003B1636" w:rsidP="003B1636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8D4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E6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B44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організаційної та інформаційної роботи апарату Погребищенської міської ради та </w:t>
      </w:r>
      <w:r w:rsidR="00F21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її виконавчого комітету та </w:t>
      </w:r>
      <w:r w:rsidR="00B4477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правлінн</w:t>
      </w:r>
      <w:r w:rsidR="00B4477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питань житлово-комунального господарства, транспорту і зв</w:t>
      </w:r>
      <w:r w:rsidR="00367392" w:rsidRP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язку, управління комунальною власністю, містобудування та архітектури Погребищенської міської ради </w:t>
      </w:r>
      <w:r w:rsidR="00FE3392" w:rsidRP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опублікувати рішення </w:t>
      </w:r>
      <w:r w:rsidR="00FE3392" w:rsidRPr="008D4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офіційному вебсайті 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r w:rsidR="00FE3392" w:rsidRPr="008D4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392" w:rsidRPr="008D43A2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 електронній торговій систем</w:t>
      </w:r>
      <w:r w:rsidR="00FE3392">
        <w:rPr>
          <w:rFonts w:ascii="Times New Roman" w:eastAsia="Times New Roman" w:hAnsi="Times New Roman" w:cs="Times New Roman"/>
          <w:sz w:val="28"/>
          <w:szCs w:val="28"/>
          <w:lang w:eastAsia="ru-RU"/>
        </w:rPr>
        <w:t>і.</w:t>
      </w:r>
    </w:p>
    <w:p w14:paraId="38B18E0D" w14:textId="77777777" w:rsidR="00367392" w:rsidRDefault="00367392" w:rsidP="003B1636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2495940B" w:rsidR="007A2F63" w:rsidRPr="007A2F63" w:rsidRDefault="003B1636" w:rsidP="003B1636">
      <w:pPr>
        <w:widowControl w:val="0"/>
        <w:spacing w:after="0" w:line="322" w:lineRule="exact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6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FC88C1A" w:rsid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</w:t>
      </w:r>
      <w:r w:rsidR="00B447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іський голова   </w:t>
      </w:r>
      <w:r w:rsidR="00B447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</w:t>
      </w:r>
      <w:r w:rsidR="00B447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Сергій ВОЛИНСЬКИЙ</w:t>
      </w:r>
    </w:p>
    <w:p w14:paraId="05D95BDD" w14:textId="7EA5D55E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3AF77E2B" w14:textId="43B01DC0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56721854" w14:textId="721C3697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3F672429" w14:textId="72E3028C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09E5A3E8" w14:textId="49CDB640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73D58D37" w14:textId="62975A42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36E89BD" w14:textId="22A709DA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7D31C323" w14:textId="791818D6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2C7DC527" w14:textId="700122EF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76A62CBF" w14:textId="600F9A63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51A2C3AC" w14:textId="6C39730D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72FFA431" w14:textId="544AF059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59F36C9C" w14:textId="6A9A7430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42683545" w14:textId="32D07E1F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03832DE1" w14:textId="5A83B035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090BC630" w14:textId="23BEC641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8C86289" w14:textId="6A790113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3F2B37E7" w14:textId="780C7860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1172E474" w14:textId="7FB2E711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0D576879" w14:textId="6D4F8FA5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204694CB" w14:textId="4EC7004B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43632133" w14:textId="4CFD8734" w:rsidR="00AE77D5" w:rsidRDefault="00AE77D5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sectPr w:rsidR="00AE77D5" w:rsidSect="00D423C3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DB71E" w14:textId="77777777" w:rsidR="00CE1282" w:rsidRDefault="00CE1282" w:rsidP="00063119">
      <w:pPr>
        <w:spacing w:after="0" w:line="240" w:lineRule="auto"/>
      </w:pPr>
      <w:r>
        <w:separator/>
      </w:r>
    </w:p>
  </w:endnote>
  <w:endnote w:type="continuationSeparator" w:id="0">
    <w:p w14:paraId="5684266F" w14:textId="77777777" w:rsidR="00CE1282" w:rsidRDefault="00CE128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E1459" w14:textId="77777777" w:rsidR="00CE1282" w:rsidRDefault="00CE1282" w:rsidP="00063119">
      <w:pPr>
        <w:spacing w:after="0" w:line="240" w:lineRule="auto"/>
      </w:pPr>
      <w:r>
        <w:separator/>
      </w:r>
    </w:p>
  </w:footnote>
  <w:footnote w:type="continuationSeparator" w:id="0">
    <w:p w14:paraId="0F113DD3" w14:textId="77777777" w:rsidR="00CE1282" w:rsidRDefault="00CE128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9633E"/>
    <w:rsid w:val="000A1631"/>
    <w:rsid w:val="000C1937"/>
    <w:rsid w:val="000C36A3"/>
    <w:rsid w:val="000C6ACB"/>
    <w:rsid w:val="000C6C7A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3CF3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0DCD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193A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0CCA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336F"/>
    <w:rsid w:val="00315AD5"/>
    <w:rsid w:val="003241A1"/>
    <w:rsid w:val="00325A6F"/>
    <w:rsid w:val="00325B0E"/>
    <w:rsid w:val="003307EC"/>
    <w:rsid w:val="00332E2B"/>
    <w:rsid w:val="003352C5"/>
    <w:rsid w:val="00335835"/>
    <w:rsid w:val="003457D2"/>
    <w:rsid w:val="0035009C"/>
    <w:rsid w:val="003541E9"/>
    <w:rsid w:val="00357225"/>
    <w:rsid w:val="00360BB7"/>
    <w:rsid w:val="00367392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636"/>
    <w:rsid w:val="003B1B16"/>
    <w:rsid w:val="003B217D"/>
    <w:rsid w:val="003B4F5A"/>
    <w:rsid w:val="003B666E"/>
    <w:rsid w:val="003B66A2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3F71DA"/>
    <w:rsid w:val="0040124F"/>
    <w:rsid w:val="004027D0"/>
    <w:rsid w:val="00406F6B"/>
    <w:rsid w:val="00407033"/>
    <w:rsid w:val="004077BD"/>
    <w:rsid w:val="00411806"/>
    <w:rsid w:val="00411CF6"/>
    <w:rsid w:val="00415444"/>
    <w:rsid w:val="0041576B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C2A19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C67EE"/>
    <w:rsid w:val="005D29BB"/>
    <w:rsid w:val="005E30CD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1805"/>
    <w:rsid w:val="006A3479"/>
    <w:rsid w:val="006A3F1B"/>
    <w:rsid w:val="006A40DA"/>
    <w:rsid w:val="006B0072"/>
    <w:rsid w:val="006B2DE0"/>
    <w:rsid w:val="006B3B17"/>
    <w:rsid w:val="006C60F4"/>
    <w:rsid w:val="006D1127"/>
    <w:rsid w:val="006D3F44"/>
    <w:rsid w:val="006D4EBD"/>
    <w:rsid w:val="006E3ABF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488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0649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03B7F"/>
    <w:rsid w:val="00815D7D"/>
    <w:rsid w:val="008221EB"/>
    <w:rsid w:val="008229FF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D43A2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9F7981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1112"/>
    <w:rsid w:val="00A73E4D"/>
    <w:rsid w:val="00A74036"/>
    <w:rsid w:val="00A77DEE"/>
    <w:rsid w:val="00A80787"/>
    <w:rsid w:val="00A80EE2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E6BA9"/>
    <w:rsid w:val="00AE77D5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77C"/>
    <w:rsid w:val="00B44DD0"/>
    <w:rsid w:val="00B45249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12B8"/>
    <w:rsid w:val="00BA5D20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151C1"/>
    <w:rsid w:val="00C24218"/>
    <w:rsid w:val="00C25343"/>
    <w:rsid w:val="00C25AAB"/>
    <w:rsid w:val="00C3002D"/>
    <w:rsid w:val="00C339D5"/>
    <w:rsid w:val="00C370A8"/>
    <w:rsid w:val="00C46852"/>
    <w:rsid w:val="00C479CE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C486A"/>
    <w:rsid w:val="00CD1E84"/>
    <w:rsid w:val="00CD7A74"/>
    <w:rsid w:val="00CE1282"/>
    <w:rsid w:val="00CE19C0"/>
    <w:rsid w:val="00CE6017"/>
    <w:rsid w:val="00CE7F76"/>
    <w:rsid w:val="00CF1851"/>
    <w:rsid w:val="00CF514B"/>
    <w:rsid w:val="00D05FB1"/>
    <w:rsid w:val="00D0626B"/>
    <w:rsid w:val="00D063EF"/>
    <w:rsid w:val="00D07C38"/>
    <w:rsid w:val="00D10A8B"/>
    <w:rsid w:val="00D15A70"/>
    <w:rsid w:val="00D172C6"/>
    <w:rsid w:val="00D17A1F"/>
    <w:rsid w:val="00D2237B"/>
    <w:rsid w:val="00D23918"/>
    <w:rsid w:val="00D2618A"/>
    <w:rsid w:val="00D30B25"/>
    <w:rsid w:val="00D31F79"/>
    <w:rsid w:val="00D34035"/>
    <w:rsid w:val="00D34DC2"/>
    <w:rsid w:val="00D40CBF"/>
    <w:rsid w:val="00D423C3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56775"/>
    <w:rsid w:val="00E602E8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EF65F7"/>
    <w:rsid w:val="00F15B6B"/>
    <w:rsid w:val="00F21579"/>
    <w:rsid w:val="00F23886"/>
    <w:rsid w:val="00F259C0"/>
    <w:rsid w:val="00F271A7"/>
    <w:rsid w:val="00F33180"/>
    <w:rsid w:val="00F33505"/>
    <w:rsid w:val="00F449D7"/>
    <w:rsid w:val="00F45AB5"/>
    <w:rsid w:val="00F45FA1"/>
    <w:rsid w:val="00F50443"/>
    <w:rsid w:val="00F512A6"/>
    <w:rsid w:val="00F51A05"/>
    <w:rsid w:val="00F52D3C"/>
    <w:rsid w:val="00F56FF2"/>
    <w:rsid w:val="00F66203"/>
    <w:rsid w:val="00F66753"/>
    <w:rsid w:val="00F820F1"/>
    <w:rsid w:val="00F84011"/>
    <w:rsid w:val="00F86D48"/>
    <w:rsid w:val="00F87374"/>
    <w:rsid w:val="00F87A9F"/>
    <w:rsid w:val="00FA06C1"/>
    <w:rsid w:val="00FA21DB"/>
    <w:rsid w:val="00FA3483"/>
    <w:rsid w:val="00FA5951"/>
    <w:rsid w:val="00FB2535"/>
    <w:rsid w:val="00FB772E"/>
    <w:rsid w:val="00FC28CC"/>
    <w:rsid w:val="00FC37B1"/>
    <w:rsid w:val="00FC4958"/>
    <w:rsid w:val="00FD6550"/>
    <w:rsid w:val="00FE1409"/>
    <w:rsid w:val="00FE2097"/>
    <w:rsid w:val="00FE3392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с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1493</Words>
  <Characters>852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Василь Павліченко</cp:lastModifiedBy>
  <cp:revision>42</cp:revision>
  <cp:lastPrinted>2026-01-07T12:36:00Z</cp:lastPrinted>
  <dcterms:created xsi:type="dcterms:W3CDTF">2025-07-28T13:34:00Z</dcterms:created>
  <dcterms:modified xsi:type="dcterms:W3CDTF">2026-01-07T12:36:00Z</dcterms:modified>
</cp:coreProperties>
</file>